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6E" w:rsidRDefault="00B2413E" w:rsidP="006A446E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KIRSAL KALKINMA DESTEKLERİ KAPSAMINDA KIRSAL KALKINMADA UZMAN ELLER PROJESİ</w:t>
      </w:r>
    </w:p>
    <w:p w:rsidR="00B2413E" w:rsidRDefault="00B2413E" w:rsidP="006A446E">
      <w:pPr>
        <w:pStyle w:val="Default"/>
        <w:rPr>
          <w:b/>
          <w:bCs/>
          <w:sz w:val="23"/>
          <w:szCs w:val="23"/>
        </w:rPr>
      </w:pPr>
    </w:p>
    <w:p w:rsidR="006A446E" w:rsidRPr="00115078" w:rsidRDefault="00B2413E" w:rsidP="0039128F">
      <w:pPr>
        <w:pStyle w:val="Default"/>
        <w:ind w:firstLine="708"/>
        <w:rPr>
          <w:bCs/>
          <w:sz w:val="23"/>
          <w:szCs w:val="23"/>
        </w:rPr>
      </w:pPr>
      <w:r w:rsidRPr="00115078">
        <w:rPr>
          <w:bCs/>
          <w:sz w:val="23"/>
          <w:szCs w:val="23"/>
        </w:rPr>
        <w:t>Nihai değerlendirme sonuçlarına göre hibe desteğine hak kazanan başvuru</w:t>
      </w:r>
      <w:r w:rsidR="00CF57CC" w:rsidRPr="00115078">
        <w:rPr>
          <w:bCs/>
          <w:sz w:val="23"/>
          <w:szCs w:val="23"/>
        </w:rPr>
        <w:t xml:space="preserve"> sahiplerine ait asil liste ilan panosunda ve internet sitemizde ilan edilmiştir. Listeler 5 (beş) iş günü (17/05/2022 25/05/2022)</w:t>
      </w:r>
      <w:r w:rsidR="00B34DDE" w:rsidRPr="00115078">
        <w:rPr>
          <w:bCs/>
          <w:sz w:val="23"/>
          <w:szCs w:val="23"/>
        </w:rPr>
        <w:t>ilanda kalmış olup başvuru sahiplerine ayrıca herhangi bir tebligat yapılmayacaktır.</w:t>
      </w:r>
    </w:p>
    <w:p w:rsidR="00013C00" w:rsidRPr="00115078" w:rsidRDefault="00115078" w:rsidP="006A446E">
      <w:pPr>
        <w:pStyle w:val="Default"/>
        <w:rPr>
          <w:bCs/>
          <w:sz w:val="23"/>
          <w:szCs w:val="23"/>
        </w:rPr>
      </w:pPr>
      <w:r w:rsidRPr="00115078">
        <w:rPr>
          <w:bCs/>
          <w:sz w:val="23"/>
          <w:szCs w:val="23"/>
        </w:rPr>
        <w:t>Başvuru sahiplerinin</w:t>
      </w:r>
      <w:r w:rsidR="00B34DDE" w:rsidRPr="00115078">
        <w:rPr>
          <w:bCs/>
          <w:sz w:val="23"/>
          <w:szCs w:val="23"/>
        </w:rPr>
        <w:t xml:space="preserve">, Kırsal Kalkınmada Uzman Eller projelerinin hibe sözleşmesi için kendilerine yapılan bildirimi takip eden 5 (beş)iş günü (25-31 Mayıs 2022 ) içerisinde İl Müdürlüğümüze </w:t>
      </w:r>
      <w:r w:rsidR="00013C00" w:rsidRPr="00115078">
        <w:rPr>
          <w:bCs/>
          <w:sz w:val="23"/>
          <w:szCs w:val="23"/>
        </w:rPr>
        <w:t>tebliğ ve güncel uygulama rehberine göre hazırlanacak olan hibe sözleşmesi ve eki dokümanları ile projelerine esas evrakları teslim etmeleri gerekmektedir.</w:t>
      </w:r>
    </w:p>
    <w:p w:rsidR="00115078" w:rsidRPr="00115078" w:rsidRDefault="00115078" w:rsidP="006A446E">
      <w:pPr>
        <w:pStyle w:val="Default"/>
        <w:rPr>
          <w:bCs/>
          <w:sz w:val="23"/>
          <w:szCs w:val="23"/>
        </w:rPr>
      </w:pPr>
    </w:p>
    <w:p w:rsidR="00B34DDE" w:rsidRPr="00115078" w:rsidRDefault="00013C00" w:rsidP="00BE2B8B">
      <w:pPr>
        <w:pStyle w:val="Default"/>
        <w:ind w:firstLine="708"/>
        <w:outlineLvl w:val="0"/>
        <w:rPr>
          <w:bCs/>
          <w:sz w:val="23"/>
          <w:szCs w:val="23"/>
        </w:rPr>
      </w:pPr>
      <w:r w:rsidRPr="00115078">
        <w:rPr>
          <w:bCs/>
          <w:sz w:val="23"/>
          <w:szCs w:val="23"/>
        </w:rPr>
        <w:t>İlgililere duyurulur.</w:t>
      </w:r>
      <w:r w:rsidR="00B34DDE" w:rsidRPr="00115078">
        <w:rPr>
          <w:bCs/>
          <w:sz w:val="23"/>
          <w:szCs w:val="23"/>
        </w:rPr>
        <w:t xml:space="preserve"> </w:t>
      </w:r>
    </w:p>
    <w:p w:rsidR="00115078" w:rsidRDefault="00115078" w:rsidP="006A446E">
      <w:pPr>
        <w:pStyle w:val="Default"/>
        <w:rPr>
          <w:b/>
          <w:bCs/>
          <w:sz w:val="23"/>
          <w:szCs w:val="23"/>
        </w:rPr>
      </w:pPr>
    </w:p>
    <w:p w:rsidR="006A446E" w:rsidRDefault="006A446E" w:rsidP="00BE2B8B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A)HİBE SÖZLEŞMESİ İMZALAMA AŞAMASINDA İSTENECEK BELGELER </w:t>
      </w:r>
    </w:p>
    <w:p w:rsidR="006A446E" w:rsidRDefault="006A446E" w:rsidP="006A446E">
      <w:pPr>
        <w:pStyle w:val="Default"/>
        <w:rPr>
          <w:sz w:val="23"/>
          <w:szCs w:val="23"/>
        </w:rPr>
      </w:pPr>
    </w:p>
    <w:p w:rsidR="006A446E" w:rsidRPr="00EF719B" w:rsidRDefault="006A446E" w:rsidP="006A446E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Başvuru sahibinin başvuru aşamasında taahhüt etmiş olduğu kırsal alanda ikamet ettiğine dair </w:t>
      </w:r>
      <w:r w:rsidRPr="00EF719B">
        <w:rPr>
          <w:b/>
          <w:sz w:val="23"/>
          <w:szCs w:val="23"/>
        </w:rPr>
        <w:t xml:space="preserve">ikametgâh belgesi </w:t>
      </w:r>
    </w:p>
    <w:p w:rsidR="006A446E" w:rsidRPr="00EF719B" w:rsidRDefault="006A446E" w:rsidP="006A446E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EF719B">
        <w:rPr>
          <w:b/>
          <w:sz w:val="23"/>
          <w:szCs w:val="23"/>
        </w:rPr>
        <w:t xml:space="preserve">SGK hizmet dökümü belgesi </w:t>
      </w:r>
    </w:p>
    <w:p w:rsidR="006A446E" w:rsidRDefault="006A446E" w:rsidP="006A446E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Başvuru sahibinin uygulayacağı proje konusu dışında kalan konularda vergi mükellefi olmadığına dair </w:t>
      </w:r>
      <w:r w:rsidRPr="00EF719B">
        <w:rPr>
          <w:b/>
          <w:sz w:val="23"/>
          <w:szCs w:val="23"/>
        </w:rPr>
        <w:t>Mükellefiyet Belgesi</w:t>
      </w:r>
    </w:p>
    <w:p w:rsidR="006A446E" w:rsidRPr="00EF719B" w:rsidRDefault="006A446E" w:rsidP="006A446E">
      <w:pPr>
        <w:pStyle w:val="Default"/>
        <w:numPr>
          <w:ilvl w:val="0"/>
          <w:numId w:val="1"/>
        </w:numPr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Hayvancılık projeleri için başvuru sahibi adına düzenlenen “</w:t>
      </w:r>
      <w:r w:rsidRPr="00EF719B">
        <w:rPr>
          <w:b/>
          <w:color w:val="auto"/>
          <w:sz w:val="23"/>
          <w:szCs w:val="23"/>
        </w:rPr>
        <w:t xml:space="preserve">İşletme Tescil Belgesi” </w:t>
      </w:r>
      <w:r>
        <w:rPr>
          <w:b/>
          <w:color w:val="auto"/>
          <w:sz w:val="23"/>
          <w:szCs w:val="23"/>
        </w:rPr>
        <w:t xml:space="preserve">ve </w:t>
      </w:r>
      <w:r w:rsidRPr="00EF719B">
        <w:rPr>
          <w:color w:val="auto"/>
          <w:sz w:val="23"/>
          <w:szCs w:val="23"/>
        </w:rPr>
        <w:t xml:space="preserve">varsa </w:t>
      </w:r>
      <w:r>
        <w:rPr>
          <w:b/>
          <w:color w:val="auto"/>
          <w:sz w:val="23"/>
          <w:szCs w:val="23"/>
        </w:rPr>
        <w:t>Hayvan Varlığı Listesi</w:t>
      </w:r>
      <w:r>
        <w:rPr>
          <w:color w:val="auto"/>
          <w:sz w:val="23"/>
          <w:szCs w:val="23"/>
        </w:rPr>
        <w:t xml:space="preserve">, </w:t>
      </w:r>
      <w:r w:rsidRPr="00EF719B">
        <w:rPr>
          <w:color w:val="auto"/>
          <w:sz w:val="23"/>
          <w:szCs w:val="23"/>
        </w:rPr>
        <w:t>arıcılık projelerinde</w:t>
      </w:r>
      <w:r>
        <w:rPr>
          <w:b/>
          <w:color w:val="auto"/>
          <w:sz w:val="23"/>
          <w:szCs w:val="23"/>
        </w:rPr>
        <w:t xml:space="preserve"> AKS Kaydı</w:t>
      </w:r>
    </w:p>
    <w:p w:rsidR="006A446E" w:rsidRDefault="006A446E" w:rsidP="006A446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Hayvancılık projelerinde; </w:t>
      </w:r>
    </w:p>
    <w:p w:rsidR="006A446E" w:rsidRDefault="006A446E" w:rsidP="006A446E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Uygulama yeri başvuru sahibine ait ise işletmeye ait </w:t>
      </w:r>
      <w:r w:rsidRPr="00EF719B">
        <w:rPr>
          <w:b/>
          <w:color w:val="auto"/>
          <w:sz w:val="23"/>
          <w:szCs w:val="23"/>
        </w:rPr>
        <w:t>tapu kaydı</w:t>
      </w:r>
      <w:r>
        <w:rPr>
          <w:color w:val="auto"/>
          <w:sz w:val="23"/>
          <w:szCs w:val="23"/>
        </w:rPr>
        <w:t xml:space="preserve">; tapusu bulunmayan yerlerde ise işletmenin hak sahibine ait olduğuna dair </w:t>
      </w:r>
      <w:r w:rsidRPr="00EF719B">
        <w:rPr>
          <w:b/>
          <w:color w:val="auto"/>
          <w:sz w:val="23"/>
          <w:szCs w:val="23"/>
        </w:rPr>
        <w:t>muhtardan alınacak belge</w:t>
      </w:r>
      <w:r>
        <w:rPr>
          <w:color w:val="auto"/>
          <w:sz w:val="23"/>
          <w:szCs w:val="23"/>
        </w:rPr>
        <w:t xml:space="preserve"> </w:t>
      </w:r>
    </w:p>
    <w:p w:rsidR="006A446E" w:rsidRDefault="006A446E" w:rsidP="006A446E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Uygulama yeri kiralık ise, işletmeye ait </w:t>
      </w:r>
      <w:r w:rsidRPr="00EF719B">
        <w:rPr>
          <w:b/>
          <w:color w:val="auto"/>
          <w:sz w:val="23"/>
          <w:szCs w:val="23"/>
        </w:rPr>
        <w:t>en az 4 (dört) yıllık kira sözleşmesi</w:t>
      </w:r>
      <w:r>
        <w:rPr>
          <w:color w:val="auto"/>
          <w:sz w:val="23"/>
          <w:szCs w:val="23"/>
        </w:rPr>
        <w:t xml:space="preserve"> </w:t>
      </w:r>
    </w:p>
    <w:p w:rsidR="006A446E" w:rsidRDefault="006A446E" w:rsidP="006A446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Tebliğ ekinde yer alan “</w:t>
      </w:r>
      <w:r w:rsidRPr="00EF719B">
        <w:rPr>
          <w:b/>
          <w:color w:val="auto"/>
          <w:sz w:val="23"/>
          <w:szCs w:val="23"/>
        </w:rPr>
        <w:t>Taahhütname</w:t>
      </w:r>
      <w:r>
        <w:rPr>
          <w:color w:val="auto"/>
          <w:sz w:val="23"/>
          <w:szCs w:val="23"/>
        </w:rPr>
        <w:t>”</w:t>
      </w:r>
      <w:r w:rsidR="00BE2B8B">
        <w:rPr>
          <w:color w:val="auto"/>
          <w:sz w:val="23"/>
          <w:szCs w:val="23"/>
        </w:rPr>
        <w:t xml:space="preserve"> noter onaylı</w:t>
      </w:r>
      <w:r>
        <w:rPr>
          <w:color w:val="auto"/>
          <w:sz w:val="23"/>
          <w:szCs w:val="23"/>
        </w:rPr>
        <w:t xml:space="preserve"> </w:t>
      </w:r>
    </w:p>
    <w:p w:rsidR="006A446E" w:rsidRDefault="006A446E" w:rsidP="006A446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İ</w:t>
      </w:r>
      <w:r w:rsidRPr="00EF719B">
        <w:rPr>
          <w:color w:val="auto"/>
          <w:sz w:val="23"/>
          <w:szCs w:val="23"/>
        </w:rPr>
        <w:t>l müdürlüğü ta</w:t>
      </w:r>
      <w:r>
        <w:rPr>
          <w:color w:val="auto"/>
          <w:sz w:val="23"/>
          <w:szCs w:val="23"/>
        </w:rPr>
        <w:t>rafından görülmek üzere</w:t>
      </w:r>
      <w:r w:rsidRPr="00EF719B">
        <w:rPr>
          <w:color w:val="auto"/>
          <w:sz w:val="23"/>
          <w:szCs w:val="23"/>
        </w:rPr>
        <w:t xml:space="preserve"> diploma/çıkış belgesinin aslının ya da üniversite tarafından onaylanmış </w:t>
      </w:r>
      <w:r>
        <w:rPr>
          <w:color w:val="auto"/>
          <w:sz w:val="23"/>
          <w:szCs w:val="23"/>
        </w:rPr>
        <w:t>örneği</w:t>
      </w:r>
    </w:p>
    <w:p w:rsidR="006A446E" w:rsidRPr="00EF719B" w:rsidRDefault="006A446E" w:rsidP="006A446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Döner sermaye ücreti (gelince il müdürlüğüne yatırılacak 274,00 TL+34,50TL)</w:t>
      </w:r>
    </w:p>
    <w:p w:rsidR="006A446E" w:rsidRDefault="006A446E" w:rsidP="006A446E">
      <w:pPr>
        <w:pStyle w:val="Default"/>
        <w:jc w:val="center"/>
        <w:rPr>
          <w:b/>
          <w:bCs/>
          <w:sz w:val="23"/>
          <w:szCs w:val="23"/>
        </w:rPr>
      </w:pPr>
    </w:p>
    <w:p w:rsidR="003E19FD" w:rsidRDefault="00FF4205"/>
    <w:sectPr w:rsidR="003E19FD" w:rsidSect="00C4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95B"/>
    <w:multiLevelType w:val="hybridMultilevel"/>
    <w:tmpl w:val="10E6B75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E0E42"/>
    <w:multiLevelType w:val="hybridMultilevel"/>
    <w:tmpl w:val="51C8D308"/>
    <w:lvl w:ilvl="0" w:tplc="6DE0ADC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6E"/>
    <w:rsid w:val="00013C00"/>
    <w:rsid w:val="000A0917"/>
    <w:rsid w:val="00115078"/>
    <w:rsid w:val="00183894"/>
    <w:rsid w:val="001B323B"/>
    <w:rsid w:val="002118CC"/>
    <w:rsid w:val="00354938"/>
    <w:rsid w:val="00385DAB"/>
    <w:rsid w:val="0039128F"/>
    <w:rsid w:val="00477FD8"/>
    <w:rsid w:val="004B0924"/>
    <w:rsid w:val="006671C1"/>
    <w:rsid w:val="006A446E"/>
    <w:rsid w:val="00717B4C"/>
    <w:rsid w:val="00981E6F"/>
    <w:rsid w:val="009D7249"/>
    <w:rsid w:val="00B2413E"/>
    <w:rsid w:val="00B34DDE"/>
    <w:rsid w:val="00BE2B8B"/>
    <w:rsid w:val="00C41033"/>
    <w:rsid w:val="00CE0A53"/>
    <w:rsid w:val="00CF57CC"/>
    <w:rsid w:val="00DE058B"/>
    <w:rsid w:val="00F704CB"/>
    <w:rsid w:val="00F82DAA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FF93D-8E15-4CC0-80DF-B0C377F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0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A4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E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92272-885B-4E16-8CDC-E5A3D4B3B87F}"/>
</file>

<file path=customXml/itemProps2.xml><?xml version="1.0" encoding="utf-8"?>
<ds:datastoreItem xmlns:ds="http://schemas.openxmlformats.org/officeDocument/2006/customXml" ds:itemID="{85C8E044-F10B-42F3-8A06-F6DE55E6ACF7}"/>
</file>

<file path=customXml/itemProps3.xml><?xml version="1.0" encoding="utf-8"?>
<ds:datastoreItem xmlns:ds="http://schemas.openxmlformats.org/officeDocument/2006/customXml" ds:itemID="{BE206BA4-171B-48F9-B374-B97EC4245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nagihan.kurun</dc:creator>
  <cp:lastModifiedBy>Nihal YILDIZ</cp:lastModifiedBy>
  <cp:revision>2</cp:revision>
  <dcterms:created xsi:type="dcterms:W3CDTF">2022-05-18T13:41:00Z</dcterms:created>
  <dcterms:modified xsi:type="dcterms:W3CDTF">2022-05-18T13:41:00Z</dcterms:modified>
</cp:coreProperties>
</file>